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ECD10" w14:textId="390838CA" w:rsidR="00EB799F" w:rsidRDefault="00036F55">
      <w:r>
        <w:t>Keep in mind:</w:t>
      </w:r>
    </w:p>
    <w:p w14:paraId="00A43D34" w14:textId="325BED68" w:rsidR="00036F55" w:rsidRDefault="00036F55">
      <w:r>
        <w:t>We are part of the Central Deanery of the Diocese of Wilmington.  When you cannot attend Mass with us due to travel, consider our other parishes that are in the Central Deanery by clicking on the links below to find confession and Mass times.  These parishes are:</w:t>
      </w:r>
    </w:p>
    <w:p w14:paraId="6589AAEB" w14:textId="2C44E931" w:rsidR="00036F55" w:rsidRDefault="00036F55">
      <w:r>
        <w:t xml:space="preserve">Holy Cross, Dover, De     </w:t>
      </w:r>
      <w:r>
        <w:tab/>
      </w:r>
      <w:r>
        <w:tab/>
      </w:r>
      <w:r>
        <w:tab/>
      </w:r>
      <w:r>
        <w:tab/>
      </w:r>
      <w:hyperlink r:id="rId4" w:history="1">
        <w:r w:rsidRPr="00CB2C3B">
          <w:rPr>
            <w:rStyle w:val="Hyperlink"/>
          </w:rPr>
          <w:t>www.holycrossdover.og</w:t>
        </w:r>
      </w:hyperlink>
    </w:p>
    <w:p w14:paraId="1DAF47C6" w14:textId="2C392E93" w:rsidR="00036F55" w:rsidRDefault="00036F55">
      <w:r>
        <w:t xml:space="preserve">Our Mother of Sorrows, Centreville, Md </w:t>
      </w:r>
      <w:r>
        <w:tab/>
      </w:r>
      <w:r>
        <w:tab/>
      </w:r>
      <w:hyperlink r:id="rId5" w:history="1">
        <w:r w:rsidRPr="00CB2C3B">
          <w:rPr>
            <w:rStyle w:val="Hyperlink"/>
          </w:rPr>
          <w:t>www.sorrowsparish.org</w:t>
        </w:r>
      </w:hyperlink>
    </w:p>
    <w:p w14:paraId="68A89EE4" w14:textId="6C0C7BD1" w:rsidR="00036F55" w:rsidRDefault="00036F55">
      <w:r>
        <w:t>Sacred Heart, Chestertown, MD</w:t>
      </w:r>
      <w:r>
        <w:tab/>
      </w:r>
      <w:r>
        <w:tab/>
      </w:r>
      <w:r>
        <w:tab/>
      </w:r>
      <w:hyperlink r:id="rId6" w:history="1">
        <w:r w:rsidRPr="00CB2C3B">
          <w:rPr>
            <w:rStyle w:val="Hyperlink"/>
          </w:rPr>
          <w:t>www.sacredparish.org</w:t>
        </w:r>
      </w:hyperlink>
    </w:p>
    <w:p w14:paraId="1E3FC64F" w14:textId="2313CC3B" w:rsidR="00036F55" w:rsidRDefault="00036F55">
      <w:r>
        <w:t>St. Benedict, Ridgely, MD</w:t>
      </w:r>
      <w:r>
        <w:tab/>
      </w:r>
      <w:r>
        <w:tab/>
      </w:r>
      <w:r>
        <w:tab/>
      </w:r>
      <w:r>
        <w:tab/>
      </w:r>
      <w:hyperlink r:id="rId7" w:history="1">
        <w:r w:rsidRPr="00CB2C3B">
          <w:rPr>
            <w:rStyle w:val="Hyperlink"/>
          </w:rPr>
          <w:t>www.beparish.com</w:t>
        </w:r>
      </w:hyperlink>
    </w:p>
    <w:p w14:paraId="580A61E9" w14:textId="701D61A6" w:rsidR="00036F55" w:rsidRDefault="00036F55">
      <w:r>
        <w:t>St. Christopher, Chester, MD</w:t>
      </w:r>
      <w:r>
        <w:tab/>
      </w:r>
      <w:r>
        <w:tab/>
      </w:r>
      <w:r>
        <w:tab/>
      </w:r>
      <w:r>
        <w:tab/>
      </w:r>
      <w:hyperlink r:id="rId8" w:history="1">
        <w:r w:rsidRPr="00CB2C3B">
          <w:rPr>
            <w:rStyle w:val="Hyperlink"/>
          </w:rPr>
          <w:t>www.StChristophersKI.org</w:t>
        </w:r>
      </w:hyperlink>
    </w:p>
    <w:p w14:paraId="2E6AEDB1" w14:textId="4DFF4BA5" w:rsidR="00036F55" w:rsidRDefault="00036F55">
      <w:r>
        <w:t>St. Mary Refuge of Sinners, Cambridge, MD</w:t>
      </w:r>
      <w:r>
        <w:tab/>
      </w:r>
      <w:r>
        <w:tab/>
      </w:r>
      <w:hyperlink r:id="rId9" w:history="1">
        <w:r w:rsidRPr="00CB2C3B">
          <w:rPr>
            <w:rStyle w:val="Hyperlink"/>
          </w:rPr>
          <w:t>www.stmarycambridgemd.org</w:t>
        </w:r>
      </w:hyperlink>
    </w:p>
    <w:p w14:paraId="226F2DC3" w14:textId="072AB171" w:rsidR="00036F55" w:rsidRDefault="00036F55">
      <w:r>
        <w:t>Saints Peter and Paul, Easton, MD</w:t>
      </w:r>
      <w:r>
        <w:tab/>
      </w:r>
      <w:r>
        <w:tab/>
      </w:r>
      <w:r>
        <w:tab/>
      </w:r>
      <w:hyperlink r:id="rId10" w:history="1">
        <w:r w:rsidRPr="00CB2C3B">
          <w:rPr>
            <w:rStyle w:val="Hyperlink"/>
          </w:rPr>
          <w:t>www.ssppeaston.org</w:t>
        </w:r>
      </w:hyperlink>
    </w:p>
    <w:p w14:paraId="7A318286" w14:textId="77777777" w:rsidR="00036F55" w:rsidRDefault="00036F55"/>
    <w:sectPr w:rsidR="00036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55"/>
    <w:rsid w:val="00036F55"/>
    <w:rsid w:val="00160363"/>
    <w:rsid w:val="005B54A5"/>
    <w:rsid w:val="008A0D46"/>
    <w:rsid w:val="00E572EB"/>
    <w:rsid w:val="00EB7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0643"/>
  <w15:chartTrackingRefBased/>
  <w15:docId w15:val="{FEA6C973-E66E-4173-8BCA-8F09CE5C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F55"/>
    <w:rPr>
      <w:rFonts w:eastAsiaTheme="majorEastAsia" w:cstheme="majorBidi"/>
      <w:color w:val="272727" w:themeColor="text1" w:themeTint="D8"/>
    </w:rPr>
  </w:style>
  <w:style w:type="paragraph" w:styleId="Title">
    <w:name w:val="Title"/>
    <w:basedOn w:val="Normal"/>
    <w:next w:val="Normal"/>
    <w:link w:val="TitleChar"/>
    <w:uiPriority w:val="10"/>
    <w:qFormat/>
    <w:rsid w:val="00036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F55"/>
    <w:pPr>
      <w:spacing w:before="160"/>
      <w:jc w:val="center"/>
    </w:pPr>
    <w:rPr>
      <w:i/>
      <w:iCs/>
      <w:color w:val="404040" w:themeColor="text1" w:themeTint="BF"/>
    </w:rPr>
  </w:style>
  <w:style w:type="character" w:customStyle="1" w:styleId="QuoteChar">
    <w:name w:val="Quote Char"/>
    <w:basedOn w:val="DefaultParagraphFont"/>
    <w:link w:val="Quote"/>
    <w:uiPriority w:val="29"/>
    <w:rsid w:val="00036F55"/>
    <w:rPr>
      <w:i/>
      <w:iCs/>
      <w:color w:val="404040" w:themeColor="text1" w:themeTint="BF"/>
    </w:rPr>
  </w:style>
  <w:style w:type="paragraph" w:styleId="ListParagraph">
    <w:name w:val="List Paragraph"/>
    <w:basedOn w:val="Normal"/>
    <w:uiPriority w:val="34"/>
    <w:qFormat/>
    <w:rsid w:val="00036F55"/>
    <w:pPr>
      <w:ind w:left="720"/>
      <w:contextualSpacing/>
    </w:pPr>
  </w:style>
  <w:style w:type="character" w:styleId="IntenseEmphasis">
    <w:name w:val="Intense Emphasis"/>
    <w:basedOn w:val="DefaultParagraphFont"/>
    <w:uiPriority w:val="21"/>
    <w:qFormat/>
    <w:rsid w:val="00036F55"/>
    <w:rPr>
      <w:i/>
      <w:iCs/>
      <w:color w:val="0F4761" w:themeColor="accent1" w:themeShade="BF"/>
    </w:rPr>
  </w:style>
  <w:style w:type="paragraph" w:styleId="IntenseQuote">
    <w:name w:val="Intense Quote"/>
    <w:basedOn w:val="Normal"/>
    <w:next w:val="Normal"/>
    <w:link w:val="IntenseQuoteChar"/>
    <w:uiPriority w:val="30"/>
    <w:qFormat/>
    <w:rsid w:val="00036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F55"/>
    <w:rPr>
      <w:i/>
      <w:iCs/>
      <w:color w:val="0F4761" w:themeColor="accent1" w:themeShade="BF"/>
    </w:rPr>
  </w:style>
  <w:style w:type="character" w:styleId="IntenseReference">
    <w:name w:val="Intense Reference"/>
    <w:basedOn w:val="DefaultParagraphFont"/>
    <w:uiPriority w:val="32"/>
    <w:qFormat/>
    <w:rsid w:val="00036F55"/>
    <w:rPr>
      <w:b/>
      <w:bCs/>
      <w:smallCaps/>
      <w:color w:val="0F4761" w:themeColor="accent1" w:themeShade="BF"/>
      <w:spacing w:val="5"/>
    </w:rPr>
  </w:style>
  <w:style w:type="character" w:styleId="Hyperlink">
    <w:name w:val="Hyperlink"/>
    <w:basedOn w:val="DefaultParagraphFont"/>
    <w:uiPriority w:val="99"/>
    <w:unhideWhenUsed/>
    <w:rsid w:val="00036F55"/>
    <w:rPr>
      <w:color w:val="467886" w:themeColor="hyperlink"/>
      <w:u w:val="single"/>
    </w:rPr>
  </w:style>
  <w:style w:type="character" w:styleId="UnresolvedMention">
    <w:name w:val="Unresolved Mention"/>
    <w:basedOn w:val="DefaultParagraphFont"/>
    <w:uiPriority w:val="99"/>
    <w:semiHidden/>
    <w:unhideWhenUsed/>
    <w:rsid w:val="00036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ChristophersKI.org" TargetMode="External"/><Relationship Id="rId3" Type="http://schemas.openxmlformats.org/officeDocument/2006/relationships/webSettings" Target="webSettings.xml"/><Relationship Id="rId7" Type="http://schemas.openxmlformats.org/officeDocument/2006/relationships/hyperlink" Target="http://www.beparish.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credparish.org" TargetMode="External"/><Relationship Id="rId11" Type="http://schemas.openxmlformats.org/officeDocument/2006/relationships/fontTable" Target="fontTable.xml"/><Relationship Id="rId5" Type="http://schemas.openxmlformats.org/officeDocument/2006/relationships/hyperlink" Target="http://www.sorrowsparish.org" TargetMode="External"/><Relationship Id="rId10" Type="http://schemas.openxmlformats.org/officeDocument/2006/relationships/hyperlink" Target="http://www.ssppeaston.org" TargetMode="External"/><Relationship Id="rId4" Type="http://schemas.openxmlformats.org/officeDocument/2006/relationships/hyperlink" Target="http://www.holycrossdover.og" TargetMode="External"/><Relationship Id="rId9" Type="http://schemas.openxmlformats.org/officeDocument/2006/relationships/hyperlink" Target="http://www.stmarycambridgem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Purcell</dc:creator>
  <cp:keywords/>
  <dc:description/>
  <cp:lastModifiedBy>Judy Purcell</cp:lastModifiedBy>
  <cp:revision>1</cp:revision>
  <dcterms:created xsi:type="dcterms:W3CDTF">2026-09-02T19:30:00Z</dcterms:created>
  <dcterms:modified xsi:type="dcterms:W3CDTF">2026-09-02T19:39:00Z</dcterms:modified>
</cp:coreProperties>
</file>